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ECB9A" w14:textId="77777777" w:rsidR="0000727C" w:rsidRPr="009065E8" w:rsidRDefault="0000727C" w:rsidP="0000727C">
      <w:pPr>
        <w:rPr>
          <w:rFonts w:ascii="Avenir Next" w:hAnsi="Avenir Next"/>
          <w:sz w:val="22"/>
          <w:szCs w:val="22"/>
        </w:rPr>
      </w:pPr>
    </w:p>
    <w:p w14:paraId="4ED0AA3B" w14:textId="7D616365" w:rsidR="009065E8" w:rsidRPr="009065E8" w:rsidRDefault="0000727C" w:rsidP="009065E8">
      <w:pPr>
        <w:jc w:val="right"/>
        <w:rPr>
          <w:rFonts w:ascii="Avenir Next" w:hAnsi="Avenir Next"/>
          <w:sz w:val="22"/>
          <w:szCs w:val="22"/>
        </w:rPr>
      </w:pPr>
      <w:r w:rsidRPr="009065E8">
        <w:rPr>
          <w:rFonts w:ascii="Avenir Next" w:hAnsi="Avenir Next"/>
          <w:sz w:val="22"/>
          <w:szCs w:val="22"/>
        </w:rPr>
        <w:t>Warszawa, dn.</w:t>
      </w:r>
      <w:r w:rsidR="009065E8" w:rsidRPr="009065E8">
        <w:rPr>
          <w:rFonts w:ascii="Avenir Next" w:hAnsi="Avenir Next"/>
          <w:sz w:val="22"/>
          <w:szCs w:val="22"/>
        </w:rPr>
        <w:t xml:space="preserve"> </w:t>
      </w:r>
      <w:r w:rsidR="009065E8">
        <w:rPr>
          <w:rFonts w:ascii="Avenir Next" w:hAnsi="Avenir Next"/>
          <w:sz w:val="22"/>
          <w:szCs w:val="22"/>
        </w:rPr>
        <w:t>..</w:t>
      </w:r>
      <w:r w:rsidR="009065E8" w:rsidRPr="009065E8">
        <w:rPr>
          <w:rFonts w:ascii="Avenir Next" w:hAnsi="Avenir Next"/>
          <w:sz w:val="22"/>
          <w:szCs w:val="22"/>
        </w:rPr>
        <w:t>.10.2021 r.</w:t>
      </w:r>
    </w:p>
    <w:p w14:paraId="0D1C538B" w14:textId="361F6E1A" w:rsidR="002235A3" w:rsidRPr="009065E8" w:rsidRDefault="002235A3" w:rsidP="009065E8">
      <w:pPr>
        <w:jc w:val="center"/>
        <w:rPr>
          <w:rFonts w:ascii="Avenir Next" w:hAnsi="Avenir Next"/>
          <w:sz w:val="22"/>
          <w:szCs w:val="22"/>
        </w:rPr>
      </w:pPr>
    </w:p>
    <w:p w14:paraId="076C262C" w14:textId="77777777" w:rsidR="0000727C" w:rsidRPr="009065E8" w:rsidRDefault="0000727C" w:rsidP="0000727C">
      <w:pPr>
        <w:jc w:val="right"/>
        <w:rPr>
          <w:rFonts w:ascii="Avenir Next" w:hAnsi="Avenir Next"/>
          <w:sz w:val="22"/>
          <w:szCs w:val="22"/>
        </w:rPr>
      </w:pPr>
    </w:p>
    <w:p w14:paraId="5B011F3A" w14:textId="77777777" w:rsidR="0000727C" w:rsidRPr="009065E8" w:rsidRDefault="0000727C" w:rsidP="0000727C">
      <w:pPr>
        <w:rPr>
          <w:rFonts w:ascii="Avenir Next" w:hAnsi="Avenir Next"/>
          <w:sz w:val="22"/>
          <w:szCs w:val="22"/>
        </w:rPr>
      </w:pPr>
      <w:r w:rsidRPr="009065E8">
        <w:rPr>
          <w:rFonts w:ascii="Avenir Next" w:hAnsi="Avenir Next"/>
          <w:sz w:val="22"/>
          <w:szCs w:val="22"/>
        </w:rPr>
        <w:t>Materiał prasowy</w:t>
      </w:r>
    </w:p>
    <w:p w14:paraId="5517EB94" w14:textId="77777777" w:rsidR="0000727C" w:rsidRPr="009065E8" w:rsidRDefault="0000727C" w:rsidP="0000727C">
      <w:pPr>
        <w:rPr>
          <w:rFonts w:ascii="Avenir Next" w:hAnsi="Avenir Next"/>
          <w:b/>
          <w:bCs/>
          <w:sz w:val="22"/>
          <w:szCs w:val="22"/>
        </w:rPr>
      </w:pPr>
    </w:p>
    <w:p w14:paraId="26B5E4D1" w14:textId="77777777" w:rsidR="00360FD1" w:rsidRPr="009065E8" w:rsidRDefault="00360FD1" w:rsidP="00360FD1">
      <w:pPr>
        <w:jc w:val="center"/>
        <w:rPr>
          <w:rFonts w:ascii="Avenir Next" w:hAnsi="Avenir Next"/>
          <w:b/>
          <w:bCs/>
        </w:rPr>
      </w:pPr>
      <w:r w:rsidRPr="009065E8">
        <w:rPr>
          <w:rFonts w:ascii="Avenir Next" w:hAnsi="Avenir Next"/>
          <w:b/>
          <w:bCs/>
        </w:rPr>
        <w:t xml:space="preserve">DOBIEGŁA KOŃCA OGÓLNOPOLSKA AKCJA </w:t>
      </w:r>
    </w:p>
    <w:p w14:paraId="2B17F700" w14:textId="7F89E00C" w:rsidR="00360FD1" w:rsidRPr="009065E8" w:rsidRDefault="00360FD1" w:rsidP="00360FD1">
      <w:pPr>
        <w:jc w:val="center"/>
        <w:rPr>
          <w:rFonts w:ascii="Avenir Next" w:hAnsi="Avenir Next"/>
          <w:b/>
          <w:bCs/>
        </w:rPr>
      </w:pPr>
      <w:r w:rsidRPr="009065E8">
        <w:rPr>
          <w:rFonts w:ascii="Avenir Next" w:hAnsi="Avenir Next"/>
          <w:b/>
          <w:bCs/>
        </w:rPr>
        <w:t xml:space="preserve">„Łap wiedzę z </w:t>
      </w:r>
      <w:proofErr w:type="spellStart"/>
      <w:r w:rsidRPr="009065E8">
        <w:rPr>
          <w:rFonts w:ascii="Avenir Next" w:hAnsi="Avenir Next"/>
          <w:b/>
          <w:bCs/>
        </w:rPr>
        <w:t>Lyca</w:t>
      </w:r>
      <w:proofErr w:type="spellEnd"/>
      <w:r w:rsidRPr="009065E8">
        <w:rPr>
          <w:rFonts w:ascii="Avenir Next" w:hAnsi="Avenir Next"/>
          <w:b/>
          <w:bCs/>
        </w:rPr>
        <w:t xml:space="preserve"> Mobile”</w:t>
      </w:r>
    </w:p>
    <w:p w14:paraId="516B8301" w14:textId="77777777" w:rsidR="00360FD1" w:rsidRPr="009065E8" w:rsidRDefault="00360FD1" w:rsidP="00360FD1">
      <w:pPr>
        <w:jc w:val="both"/>
        <w:rPr>
          <w:rFonts w:ascii="Avenir Next" w:hAnsi="Avenir Next"/>
          <w:b/>
          <w:bCs/>
        </w:rPr>
      </w:pPr>
    </w:p>
    <w:p w14:paraId="1B46362F" w14:textId="77777777" w:rsidR="008049B9" w:rsidRDefault="00360FD1" w:rsidP="00360FD1">
      <w:pPr>
        <w:jc w:val="both"/>
        <w:rPr>
          <w:rFonts w:ascii="Avenir Next" w:hAnsi="Avenir Next"/>
          <w:b/>
          <w:bCs/>
        </w:rPr>
      </w:pPr>
      <w:r w:rsidRPr="009065E8">
        <w:rPr>
          <w:rFonts w:ascii="Avenir Next" w:hAnsi="Avenir Next"/>
          <w:b/>
          <w:bCs/>
        </w:rPr>
        <w:t>W</w:t>
      </w:r>
      <w:r w:rsidR="00570D45">
        <w:rPr>
          <w:rFonts w:ascii="Avenir Next" w:hAnsi="Avenir Next"/>
          <w:b/>
          <w:bCs/>
        </w:rPr>
        <w:t>e</w:t>
      </w:r>
      <w:r w:rsidRPr="009065E8">
        <w:rPr>
          <w:rFonts w:ascii="Avenir Next" w:hAnsi="Avenir Next"/>
          <w:b/>
          <w:bCs/>
        </w:rPr>
        <w:t xml:space="preserve"> wrześniu i październiku </w:t>
      </w:r>
      <w:r w:rsidR="00755835">
        <w:rPr>
          <w:rFonts w:ascii="Avenir Next" w:hAnsi="Avenir Next"/>
          <w:b/>
          <w:bCs/>
        </w:rPr>
        <w:t xml:space="preserve">br. </w:t>
      </w:r>
      <w:r w:rsidRPr="009065E8">
        <w:rPr>
          <w:rFonts w:ascii="Avenir Next" w:hAnsi="Avenir Next"/>
          <w:b/>
          <w:bCs/>
        </w:rPr>
        <w:t xml:space="preserve">uczestnicy programu mogli cieszyć się dodatkowym darmowym Internetem. W akcji wzięły udział szkoły podstawowe i ponadpodstawowe </w:t>
      </w:r>
    </w:p>
    <w:p w14:paraId="248DAC8F" w14:textId="1789C48E" w:rsidR="00360FD1" w:rsidRPr="003607D3" w:rsidRDefault="00360FD1" w:rsidP="00360FD1">
      <w:pPr>
        <w:jc w:val="both"/>
        <w:rPr>
          <w:rFonts w:ascii="Avenir Next" w:hAnsi="Avenir Next"/>
          <w:b/>
          <w:bCs/>
        </w:rPr>
      </w:pPr>
      <w:r w:rsidRPr="009065E8">
        <w:rPr>
          <w:rFonts w:ascii="Avenir Next" w:hAnsi="Avenir Next"/>
          <w:b/>
          <w:bCs/>
        </w:rPr>
        <w:t xml:space="preserve">z różnych regionów Polski. </w:t>
      </w:r>
    </w:p>
    <w:p w14:paraId="55995972" w14:textId="77777777" w:rsidR="0000727C" w:rsidRPr="009065E8" w:rsidRDefault="0000727C" w:rsidP="0000727C">
      <w:pPr>
        <w:jc w:val="both"/>
        <w:rPr>
          <w:rFonts w:ascii="Avenir Next" w:hAnsi="Avenir Next"/>
          <w:b/>
          <w:bCs/>
          <w:sz w:val="22"/>
          <w:szCs w:val="22"/>
        </w:rPr>
      </w:pPr>
    </w:p>
    <w:p w14:paraId="45F341A4" w14:textId="77777777" w:rsidR="006A54A5" w:rsidRPr="009065E8" w:rsidRDefault="006A54A5" w:rsidP="008049B9">
      <w:pPr>
        <w:jc w:val="both"/>
        <w:rPr>
          <w:rFonts w:ascii="Avenir Next" w:hAnsi="Avenir Next"/>
          <w:sz w:val="22"/>
          <w:szCs w:val="22"/>
        </w:rPr>
      </w:pPr>
    </w:p>
    <w:p w14:paraId="13612773" w14:textId="4B8DBC9E" w:rsidR="002235A3" w:rsidRDefault="006A54A5" w:rsidP="008049B9">
      <w:pPr>
        <w:spacing w:line="360" w:lineRule="auto"/>
        <w:jc w:val="both"/>
        <w:rPr>
          <w:rFonts w:ascii="Avenir Next" w:hAnsi="Avenir Next"/>
          <w:sz w:val="23"/>
          <w:szCs w:val="23"/>
        </w:rPr>
      </w:pPr>
      <w:proofErr w:type="spellStart"/>
      <w:r w:rsidRPr="009065E8">
        <w:rPr>
          <w:rFonts w:ascii="Avenir Next" w:hAnsi="Avenir Next"/>
          <w:sz w:val="23"/>
          <w:szCs w:val="23"/>
        </w:rPr>
        <w:t>Lyca</w:t>
      </w:r>
      <w:proofErr w:type="spellEnd"/>
      <w:r w:rsidR="00360FD1" w:rsidRPr="009065E8">
        <w:rPr>
          <w:rFonts w:ascii="Avenir Next" w:hAnsi="Avenir Next"/>
          <w:sz w:val="23"/>
          <w:szCs w:val="23"/>
        </w:rPr>
        <w:t xml:space="preserve"> M</w:t>
      </w:r>
      <w:r w:rsidRPr="009065E8">
        <w:rPr>
          <w:rFonts w:ascii="Avenir Next" w:hAnsi="Avenir Next"/>
          <w:sz w:val="23"/>
          <w:szCs w:val="23"/>
        </w:rPr>
        <w:t xml:space="preserve">obile </w:t>
      </w:r>
      <w:r w:rsidR="00360FD1" w:rsidRPr="009065E8">
        <w:rPr>
          <w:rFonts w:ascii="Avenir Next" w:hAnsi="Avenir Next"/>
          <w:sz w:val="23"/>
          <w:szCs w:val="23"/>
        </w:rPr>
        <w:t xml:space="preserve">na początku roku szkolnego przekazała na ręce dyrektorów szkół </w:t>
      </w:r>
      <w:r w:rsidR="003607D3">
        <w:rPr>
          <w:rFonts w:ascii="Avenir Next" w:hAnsi="Avenir Next"/>
          <w:sz w:val="23"/>
          <w:szCs w:val="23"/>
        </w:rPr>
        <w:t xml:space="preserve">pięć tysięcy </w:t>
      </w:r>
      <w:r w:rsidR="00360FD1" w:rsidRPr="009065E8">
        <w:rPr>
          <w:rFonts w:ascii="Avenir Next" w:hAnsi="Avenir Next"/>
          <w:sz w:val="23"/>
          <w:szCs w:val="23"/>
        </w:rPr>
        <w:t>bezpłatn</w:t>
      </w:r>
      <w:r w:rsidR="003607D3">
        <w:rPr>
          <w:rFonts w:ascii="Avenir Next" w:hAnsi="Avenir Next"/>
          <w:sz w:val="23"/>
          <w:szCs w:val="23"/>
        </w:rPr>
        <w:t>ych</w:t>
      </w:r>
      <w:r w:rsidR="00360FD1" w:rsidRPr="009065E8">
        <w:rPr>
          <w:rFonts w:ascii="Avenir Next" w:hAnsi="Avenir Next"/>
          <w:sz w:val="23"/>
          <w:szCs w:val="23"/>
        </w:rPr>
        <w:t xml:space="preserve"> startery z 40 GB darmowego Internetu</w:t>
      </w:r>
      <w:r w:rsidR="003607D3">
        <w:rPr>
          <w:rFonts w:ascii="Avenir Next" w:hAnsi="Avenir Next"/>
          <w:sz w:val="23"/>
          <w:szCs w:val="23"/>
        </w:rPr>
        <w:t xml:space="preserve"> dla uczniów</w:t>
      </w:r>
      <w:r w:rsidR="00360FD1" w:rsidRPr="009065E8">
        <w:rPr>
          <w:rFonts w:ascii="Avenir Next" w:hAnsi="Avenir Next"/>
          <w:sz w:val="23"/>
          <w:szCs w:val="23"/>
        </w:rPr>
        <w:t>. Do akcji przyłączył</w:t>
      </w:r>
      <w:r w:rsidR="00755835">
        <w:rPr>
          <w:rFonts w:ascii="Avenir Next" w:hAnsi="Avenir Next"/>
          <w:sz w:val="23"/>
          <w:szCs w:val="23"/>
        </w:rPr>
        <w:t xml:space="preserve">o kilkadziesiąt </w:t>
      </w:r>
      <w:r w:rsidR="00360FD1" w:rsidRPr="009065E8">
        <w:rPr>
          <w:rFonts w:ascii="Avenir Next" w:hAnsi="Avenir Next"/>
          <w:sz w:val="23"/>
          <w:szCs w:val="23"/>
        </w:rPr>
        <w:t>szk</w:t>
      </w:r>
      <w:r w:rsidR="00755835">
        <w:rPr>
          <w:rFonts w:ascii="Avenir Next" w:hAnsi="Avenir Next"/>
          <w:sz w:val="23"/>
          <w:szCs w:val="23"/>
        </w:rPr>
        <w:t>ół</w:t>
      </w:r>
      <w:r w:rsidR="00360FD1" w:rsidRPr="009065E8">
        <w:rPr>
          <w:rFonts w:ascii="Avenir Next" w:hAnsi="Avenir Next"/>
          <w:sz w:val="23"/>
          <w:szCs w:val="23"/>
        </w:rPr>
        <w:t xml:space="preserve"> z województw mazowieckiego, dolnośląskiego, śląskiego, opolskiego, warmińsko-mazurskiego i podkarpackiego. </w:t>
      </w:r>
      <w:r w:rsidR="00B40633">
        <w:rPr>
          <w:rFonts w:ascii="Avenir Next" w:hAnsi="Avenir Next"/>
          <w:sz w:val="23"/>
          <w:szCs w:val="23"/>
        </w:rPr>
        <w:t>U</w:t>
      </w:r>
      <w:r w:rsidR="00360FD1" w:rsidRPr="009065E8">
        <w:rPr>
          <w:rFonts w:ascii="Avenir Next" w:hAnsi="Avenir Next"/>
          <w:sz w:val="23"/>
          <w:szCs w:val="23"/>
        </w:rPr>
        <w:t>czniowie chętnie skorzystali z oferty dodatkowych GB</w:t>
      </w:r>
      <w:r w:rsidR="00B40633">
        <w:rPr>
          <w:rFonts w:ascii="Avenir Next" w:hAnsi="Avenir Next"/>
          <w:sz w:val="23"/>
          <w:szCs w:val="23"/>
        </w:rPr>
        <w:t>, zwłaszcza w miejscowościach</w:t>
      </w:r>
      <w:r w:rsidR="003607D3">
        <w:rPr>
          <w:rFonts w:ascii="Avenir Next" w:hAnsi="Avenir Next"/>
          <w:sz w:val="23"/>
          <w:szCs w:val="23"/>
        </w:rPr>
        <w:t>,</w:t>
      </w:r>
      <w:r w:rsidR="00B40633">
        <w:rPr>
          <w:rFonts w:ascii="Avenir Next" w:hAnsi="Avenir Next"/>
          <w:sz w:val="23"/>
          <w:szCs w:val="23"/>
        </w:rPr>
        <w:t xml:space="preserve"> gdzie na przełomie września i października </w:t>
      </w:r>
      <w:r w:rsidR="003607D3">
        <w:rPr>
          <w:rFonts w:ascii="Avenir Next" w:hAnsi="Avenir Next"/>
          <w:sz w:val="23"/>
          <w:szCs w:val="23"/>
        </w:rPr>
        <w:t>rozpoczęło</w:t>
      </w:r>
      <w:r w:rsidR="00B40633">
        <w:rPr>
          <w:rFonts w:ascii="Avenir Next" w:hAnsi="Avenir Next"/>
          <w:sz w:val="23"/>
          <w:szCs w:val="23"/>
        </w:rPr>
        <w:t xml:space="preserve"> się </w:t>
      </w:r>
      <w:r w:rsidR="003607D3">
        <w:rPr>
          <w:rFonts w:ascii="Avenir Next" w:hAnsi="Avenir Next"/>
          <w:sz w:val="23"/>
          <w:szCs w:val="23"/>
        </w:rPr>
        <w:t xml:space="preserve">prewencyjne </w:t>
      </w:r>
      <w:r w:rsidR="00B40633">
        <w:rPr>
          <w:rFonts w:ascii="Avenir Next" w:hAnsi="Avenir Next"/>
          <w:sz w:val="23"/>
          <w:szCs w:val="23"/>
        </w:rPr>
        <w:t>nauczanie hybrydowe.</w:t>
      </w:r>
      <w:r w:rsidRPr="009065E8">
        <w:rPr>
          <w:rFonts w:ascii="Avenir Next" w:hAnsi="Avenir Next"/>
          <w:sz w:val="23"/>
          <w:szCs w:val="23"/>
        </w:rPr>
        <w:t xml:space="preserve"> </w:t>
      </w:r>
    </w:p>
    <w:p w14:paraId="260DE294" w14:textId="77777777" w:rsidR="003607D3" w:rsidRPr="009065E8" w:rsidRDefault="003607D3" w:rsidP="006A54A5">
      <w:pPr>
        <w:spacing w:line="360" w:lineRule="auto"/>
        <w:jc w:val="both"/>
        <w:rPr>
          <w:rFonts w:ascii="Avenir Next" w:hAnsi="Avenir Next"/>
          <w:sz w:val="23"/>
          <w:szCs w:val="23"/>
        </w:rPr>
      </w:pPr>
    </w:p>
    <w:p w14:paraId="17BF2DAE" w14:textId="6C2B6670" w:rsidR="009065E8" w:rsidRDefault="009065E8" w:rsidP="009065E8">
      <w:pPr>
        <w:spacing w:line="360" w:lineRule="auto"/>
        <w:jc w:val="both"/>
        <w:rPr>
          <w:rFonts w:ascii="Avenir Next" w:hAnsi="Avenir Next"/>
          <w:sz w:val="23"/>
          <w:szCs w:val="23"/>
        </w:rPr>
      </w:pPr>
      <w:r w:rsidRPr="009065E8">
        <w:rPr>
          <w:rFonts w:ascii="Avenir Next" w:hAnsi="Avenir Next"/>
          <w:sz w:val="23"/>
          <w:szCs w:val="23"/>
        </w:rPr>
        <w:t xml:space="preserve">Program „Łap wiedzę z </w:t>
      </w:r>
      <w:proofErr w:type="spellStart"/>
      <w:r w:rsidRPr="009065E8">
        <w:rPr>
          <w:rFonts w:ascii="Avenir Next" w:hAnsi="Avenir Next"/>
          <w:sz w:val="23"/>
          <w:szCs w:val="23"/>
        </w:rPr>
        <w:t>Lyca</w:t>
      </w:r>
      <w:proofErr w:type="spellEnd"/>
      <w:r w:rsidRPr="009065E8">
        <w:rPr>
          <w:rFonts w:ascii="Avenir Next" w:hAnsi="Avenir Next"/>
          <w:sz w:val="23"/>
          <w:szCs w:val="23"/>
        </w:rPr>
        <w:t xml:space="preserve"> Mobile” został uruchomiony, aby dzieci i ich rodziny miały dostęp do kluczowych zasobów edukacyjnych online. Uczestnicy przez dwa miesiące, otrzymywali dodatkowe 20 GB danych co miesiąc bez dodatkowych kosztów.</w:t>
      </w:r>
    </w:p>
    <w:p w14:paraId="09E50C0D" w14:textId="77777777" w:rsidR="003607D3" w:rsidRDefault="003607D3" w:rsidP="009065E8">
      <w:pPr>
        <w:spacing w:line="360" w:lineRule="auto"/>
        <w:jc w:val="both"/>
        <w:rPr>
          <w:rFonts w:ascii="Avenir Next" w:hAnsi="Avenir Next"/>
          <w:sz w:val="23"/>
          <w:szCs w:val="23"/>
        </w:rPr>
      </w:pPr>
    </w:p>
    <w:p w14:paraId="56729D15" w14:textId="77777777" w:rsidR="003607D3" w:rsidRPr="008049B9" w:rsidRDefault="003607D3" w:rsidP="008049B9">
      <w:pPr>
        <w:spacing w:before="240" w:line="276" w:lineRule="auto"/>
        <w:rPr>
          <w:rFonts w:ascii="Avenir Next" w:hAnsi="Avenir Next"/>
          <w:sz w:val="22"/>
          <w:szCs w:val="22"/>
        </w:rPr>
      </w:pPr>
      <w:r w:rsidRPr="008049B9">
        <w:rPr>
          <w:rFonts w:ascii="Avenir Next" w:hAnsi="Avenir Next"/>
          <w:sz w:val="22"/>
          <w:szCs w:val="22"/>
        </w:rPr>
        <w:t>W załączeniu film z wypowiedziami na temat akcji:</w:t>
      </w:r>
    </w:p>
    <w:p w14:paraId="1AD8A1DE" w14:textId="77777777" w:rsidR="008049B9" w:rsidRDefault="003607D3" w:rsidP="008049B9">
      <w:pPr>
        <w:spacing w:before="240" w:line="276" w:lineRule="auto"/>
        <w:rPr>
          <w:rFonts w:ascii="Avenir Next" w:hAnsi="Avenir Next"/>
          <w:sz w:val="22"/>
          <w:szCs w:val="22"/>
        </w:rPr>
      </w:pPr>
      <w:r w:rsidRPr="008049B9">
        <w:rPr>
          <w:rFonts w:ascii="Avenir Next" w:hAnsi="Avenir Next"/>
          <w:sz w:val="22"/>
          <w:szCs w:val="22"/>
        </w:rPr>
        <w:t xml:space="preserve">- Dyrektora XLVII Liceum Ogólnokształcącego im. Stanisława Wyspiańskiego w Warszawie, pana mgr </w:t>
      </w:r>
      <w:r w:rsidR="008049B9">
        <w:rPr>
          <w:rFonts w:ascii="Avenir Next" w:hAnsi="Avenir Next"/>
          <w:sz w:val="22"/>
          <w:szCs w:val="22"/>
        </w:rPr>
        <w:t xml:space="preserve">  </w:t>
      </w:r>
    </w:p>
    <w:p w14:paraId="307BAB55" w14:textId="2242D17B" w:rsidR="003607D3" w:rsidRPr="008049B9" w:rsidRDefault="008049B9" w:rsidP="008049B9">
      <w:pPr>
        <w:spacing w:before="240" w:line="276" w:lineRule="auto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 xml:space="preserve">   </w:t>
      </w:r>
      <w:r w:rsidR="003607D3" w:rsidRPr="008049B9">
        <w:rPr>
          <w:rFonts w:ascii="Avenir Next" w:hAnsi="Avenir Next"/>
          <w:sz w:val="22"/>
          <w:szCs w:val="22"/>
        </w:rPr>
        <w:t xml:space="preserve">Pawła </w:t>
      </w:r>
      <w:proofErr w:type="spellStart"/>
      <w:r w:rsidR="003607D3" w:rsidRPr="008049B9">
        <w:rPr>
          <w:rFonts w:ascii="Avenir Next" w:hAnsi="Avenir Next"/>
          <w:sz w:val="22"/>
          <w:szCs w:val="22"/>
        </w:rPr>
        <w:t>Oziębłowskiego</w:t>
      </w:r>
      <w:proofErr w:type="spellEnd"/>
    </w:p>
    <w:p w14:paraId="5805BEFD" w14:textId="22C0895A" w:rsidR="003607D3" w:rsidRPr="008049B9" w:rsidRDefault="003607D3" w:rsidP="008049B9">
      <w:pPr>
        <w:spacing w:before="240" w:line="276" w:lineRule="auto"/>
        <w:jc w:val="both"/>
        <w:rPr>
          <w:rFonts w:ascii="Avenir Next" w:hAnsi="Avenir Next"/>
          <w:sz w:val="22"/>
          <w:szCs w:val="22"/>
        </w:rPr>
      </w:pPr>
      <w:r w:rsidRPr="008049B9">
        <w:rPr>
          <w:rFonts w:ascii="Avenir Next" w:hAnsi="Avenir Next"/>
          <w:sz w:val="22"/>
          <w:szCs w:val="22"/>
        </w:rPr>
        <w:t>- Zuzanny Wilk, uczennicy 2 klasy warszawskiego LO</w:t>
      </w:r>
    </w:p>
    <w:p w14:paraId="4F6204AE" w14:textId="77777777" w:rsidR="008049B9" w:rsidRDefault="008049B9" w:rsidP="008049B9">
      <w:pPr>
        <w:spacing w:before="240" w:line="276" w:lineRule="auto"/>
        <w:jc w:val="both"/>
        <w:rPr>
          <w:rFonts w:ascii="Avenir Next" w:hAnsi="Avenir Next"/>
          <w:sz w:val="23"/>
          <w:szCs w:val="23"/>
        </w:rPr>
      </w:pPr>
    </w:p>
    <w:p w14:paraId="49673B47" w14:textId="77777777" w:rsidR="008049B9" w:rsidRDefault="008049B9" w:rsidP="008049B9">
      <w:pPr>
        <w:rPr>
          <w:rFonts w:eastAsiaTheme="minorHAnsi"/>
          <w:sz w:val="22"/>
          <w:szCs w:val="22"/>
        </w:rPr>
      </w:pPr>
      <w:r>
        <w:t xml:space="preserve">Link do video =&gt; </w:t>
      </w:r>
      <w:hyperlink r:id="rId6" w:history="1">
        <w:r>
          <w:rPr>
            <w:rStyle w:val="Hipercze"/>
          </w:rPr>
          <w:t>https://youtu.be/6vCNaha8Ofw</w:t>
        </w:r>
      </w:hyperlink>
    </w:p>
    <w:p w14:paraId="44A4CBCC" w14:textId="77777777" w:rsidR="0000727C" w:rsidRPr="0000727C" w:rsidRDefault="0000727C" w:rsidP="0000727C">
      <w:pPr>
        <w:jc w:val="both"/>
        <w:rPr>
          <w:rFonts w:ascii="Avenir Next" w:hAnsi="Avenir Next"/>
          <w:sz w:val="21"/>
          <w:szCs w:val="21"/>
        </w:rPr>
      </w:pPr>
    </w:p>
    <w:p w14:paraId="012B307F" w14:textId="77777777" w:rsidR="0000727C" w:rsidRPr="000A1943" w:rsidRDefault="0000727C" w:rsidP="0000727C">
      <w:pPr>
        <w:spacing w:line="360" w:lineRule="auto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*******************************************************************************************</w:t>
      </w:r>
    </w:p>
    <w:p w14:paraId="70F03460" w14:textId="77777777" w:rsidR="0000727C" w:rsidRPr="009065E8" w:rsidRDefault="0000727C" w:rsidP="0000727C">
      <w:pPr>
        <w:spacing w:line="360" w:lineRule="auto"/>
        <w:rPr>
          <w:rFonts w:ascii="Avenir Next" w:hAnsi="Avenir Next" w:cs="Calibri Light"/>
          <w:sz w:val="20"/>
          <w:szCs w:val="20"/>
        </w:rPr>
      </w:pPr>
      <w:r w:rsidRPr="009065E8">
        <w:rPr>
          <w:rFonts w:ascii="Avenir Next" w:hAnsi="Avenir Next" w:cs="Calibri Light"/>
          <w:sz w:val="20"/>
          <w:szCs w:val="20"/>
        </w:rPr>
        <w:t>Więcej informacji:</w:t>
      </w:r>
    </w:p>
    <w:p w14:paraId="4A164894" w14:textId="77777777" w:rsidR="0000727C" w:rsidRPr="009065E8" w:rsidRDefault="0000727C" w:rsidP="0000727C">
      <w:pPr>
        <w:spacing w:line="360" w:lineRule="auto"/>
        <w:rPr>
          <w:rFonts w:ascii="Avenir Next" w:hAnsi="Avenir Next" w:cs="Calibri Light"/>
          <w:sz w:val="20"/>
          <w:szCs w:val="20"/>
        </w:rPr>
      </w:pPr>
      <w:r w:rsidRPr="009065E8">
        <w:rPr>
          <w:rFonts w:ascii="Avenir Next" w:hAnsi="Avenir Next" w:cs="Calibri Light"/>
          <w:sz w:val="20"/>
          <w:szCs w:val="20"/>
        </w:rPr>
        <w:t>Anna Opończewska</w:t>
      </w:r>
    </w:p>
    <w:p w14:paraId="53EB24F7" w14:textId="77777777" w:rsidR="0000727C" w:rsidRPr="009065E8" w:rsidRDefault="00D80654" w:rsidP="0000727C">
      <w:pPr>
        <w:spacing w:line="360" w:lineRule="auto"/>
        <w:rPr>
          <w:rFonts w:ascii="Avenir Next" w:hAnsi="Avenir Next" w:cs="Calibri Light"/>
          <w:sz w:val="20"/>
          <w:szCs w:val="20"/>
        </w:rPr>
      </w:pPr>
      <w:hyperlink r:id="rId7" w:history="1">
        <w:r w:rsidR="0000727C" w:rsidRPr="009065E8">
          <w:rPr>
            <w:rStyle w:val="Hipercze"/>
            <w:rFonts w:ascii="Avenir Next" w:hAnsi="Avenir Next" w:cs="Calibri Light"/>
            <w:sz w:val="20"/>
            <w:szCs w:val="20"/>
          </w:rPr>
          <w:t>anna.oponczewska@magnifico.com.pl</w:t>
        </w:r>
      </w:hyperlink>
    </w:p>
    <w:p w14:paraId="7EF5F157" w14:textId="77777777" w:rsidR="0000727C" w:rsidRPr="009065E8" w:rsidRDefault="0000727C" w:rsidP="0000727C">
      <w:pPr>
        <w:spacing w:line="360" w:lineRule="auto"/>
        <w:rPr>
          <w:rFonts w:ascii="Avenir Next" w:hAnsi="Avenir Next" w:cs="Calibri Light"/>
          <w:sz w:val="20"/>
          <w:szCs w:val="20"/>
        </w:rPr>
      </w:pPr>
      <w:r w:rsidRPr="009065E8">
        <w:rPr>
          <w:rFonts w:ascii="Avenir Next" w:hAnsi="Avenir Next" w:cs="Calibri Light"/>
          <w:sz w:val="20"/>
          <w:szCs w:val="20"/>
        </w:rPr>
        <w:t>tel.: 605286749</w:t>
      </w:r>
    </w:p>
    <w:p w14:paraId="45BA4F15" w14:textId="77777777" w:rsidR="00C74453" w:rsidRDefault="00C74453"/>
    <w:sectPr w:rsidR="00C74453" w:rsidSect="00810293">
      <w:headerReference w:type="default" r:id="rId8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8C610" w14:textId="77777777" w:rsidR="00D80654" w:rsidRDefault="00D80654">
      <w:r>
        <w:separator/>
      </w:r>
    </w:p>
  </w:endnote>
  <w:endnote w:type="continuationSeparator" w:id="0">
    <w:p w14:paraId="5A0B8235" w14:textId="77777777" w:rsidR="00D80654" w:rsidRDefault="00D8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B58D2" w14:textId="77777777" w:rsidR="00D80654" w:rsidRDefault="00D80654">
      <w:r>
        <w:separator/>
      </w:r>
    </w:p>
  </w:footnote>
  <w:footnote w:type="continuationSeparator" w:id="0">
    <w:p w14:paraId="28AD9551" w14:textId="77777777" w:rsidR="00D80654" w:rsidRDefault="00D80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A019" w14:textId="77777777" w:rsidR="00F33880" w:rsidRDefault="00D80654" w:rsidP="00F3388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7C"/>
    <w:rsid w:val="0000727C"/>
    <w:rsid w:val="000B1FAB"/>
    <w:rsid w:val="002235A3"/>
    <w:rsid w:val="002F4D13"/>
    <w:rsid w:val="00314F9E"/>
    <w:rsid w:val="003607D3"/>
    <w:rsid w:val="00360FD1"/>
    <w:rsid w:val="00390B5F"/>
    <w:rsid w:val="004957C6"/>
    <w:rsid w:val="004A52CC"/>
    <w:rsid w:val="00561D40"/>
    <w:rsid w:val="00563E80"/>
    <w:rsid w:val="00570D45"/>
    <w:rsid w:val="005E4F3E"/>
    <w:rsid w:val="006A54A5"/>
    <w:rsid w:val="006B4CA5"/>
    <w:rsid w:val="00717392"/>
    <w:rsid w:val="007227F3"/>
    <w:rsid w:val="00755835"/>
    <w:rsid w:val="007D037C"/>
    <w:rsid w:val="008049B9"/>
    <w:rsid w:val="00830B8E"/>
    <w:rsid w:val="00886661"/>
    <w:rsid w:val="008C1067"/>
    <w:rsid w:val="00904080"/>
    <w:rsid w:val="009065E8"/>
    <w:rsid w:val="00943840"/>
    <w:rsid w:val="009A54C1"/>
    <w:rsid w:val="00B40633"/>
    <w:rsid w:val="00C73DEC"/>
    <w:rsid w:val="00C74453"/>
    <w:rsid w:val="00D80654"/>
    <w:rsid w:val="00D950DA"/>
    <w:rsid w:val="00E81ED3"/>
    <w:rsid w:val="00F4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EB51"/>
  <w15:chartTrackingRefBased/>
  <w15:docId w15:val="{7DB0EC78-CD3D-4158-B825-47B7002C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7C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0727C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072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27C"/>
    <w:rPr>
      <w:rFonts w:ascii="Calibri" w:eastAsia="Calibri" w:hAnsi="Calibri" w:cs="Calibri"/>
      <w:sz w:val="24"/>
      <w:szCs w:val="24"/>
    </w:rPr>
  </w:style>
  <w:style w:type="character" w:styleId="Uwydatnienie">
    <w:name w:val="Emphasis"/>
    <w:uiPriority w:val="20"/>
    <w:qFormat/>
    <w:rsid w:val="00390B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nna.oponczewska@magnifico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6vCNaha8Of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Siudyła</dc:creator>
  <cp:keywords/>
  <dc:description/>
  <cp:lastModifiedBy>Sara Siudyła</cp:lastModifiedBy>
  <cp:revision>2</cp:revision>
  <dcterms:created xsi:type="dcterms:W3CDTF">2021-11-03T09:54:00Z</dcterms:created>
  <dcterms:modified xsi:type="dcterms:W3CDTF">2021-11-03T09:54:00Z</dcterms:modified>
</cp:coreProperties>
</file>